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42D" w:rsidRDefault="0021042D">
      <w:pPr>
        <w:ind w:left="1701"/>
        <w:rPr>
          <w:sz w:val="28"/>
          <w:szCs w:val="28"/>
        </w:rPr>
      </w:pPr>
    </w:p>
    <w:p w14:paraId="00000002" w14:textId="77777777" w:rsidR="0021042D" w:rsidRDefault="00684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Gennemgang af sidste referat</w:t>
      </w:r>
    </w:p>
    <w:p w14:paraId="00000003" w14:textId="77777777" w:rsidR="0021042D" w:rsidRDefault="00684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Orientering fra bestyrelsen/trænerudvalget</w:t>
      </w:r>
      <w:r>
        <w:rPr>
          <w:color w:val="000000"/>
          <w:sz w:val="24"/>
          <w:szCs w:val="24"/>
        </w:rPr>
        <w:br/>
        <w:t>- Afslutning i klubben 2021</w:t>
      </w:r>
      <w:r>
        <w:rPr>
          <w:color w:val="000000"/>
          <w:sz w:val="24"/>
          <w:szCs w:val="24"/>
        </w:rPr>
        <w:br/>
        <w:t>- Kursusansvarlig</w:t>
      </w:r>
      <w:r>
        <w:rPr>
          <w:color w:val="000000"/>
          <w:sz w:val="24"/>
          <w:szCs w:val="24"/>
        </w:rPr>
        <w:br/>
        <w:t>- Kontingentfrihed 2021</w:t>
      </w:r>
    </w:p>
    <w:p w14:paraId="00000004" w14:textId="77777777" w:rsidR="0021042D" w:rsidRDefault="00684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Trænerfordeling for januar til og med marts</w:t>
      </w:r>
    </w:p>
    <w:p w14:paraId="00000005" w14:textId="77777777" w:rsidR="0021042D" w:rsidRDefault="00684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Spørgsmål fra sidst</w:t>
      </w:r>
      <w:r>
        <w:rPr>
          <w:sz w:val="24"/>
          <w:szCs w:val="24"/>
        </w:rPr>
        <w:t>- Dækker forsikringen hvis vi ikke er på klubbens matrikel? Det undersøger bestyrelsen og melder tilbage</w:t>
      </w: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21042D" w14:paraId="5E6F0F2E" w14:textId="77777777">
        <w:tc>
          <w:tcPr>
            <w:tcW w:w="2407" w:type="dxa"/>
          </w:tcPr>
          <w:p w14:paraId="00000006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</w:t>
            </w:r>
          </w:p>
        </w:tc>
        <w:tc>
          <w:tcPr>
            <w:tcW w:w="2407" w:type="dxa"/>
          </w:tcPr>
          <w:p w14:paraId="00000007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Træner</w:t>
            </w:r>
          </w:p>
        </w:tc>
        <w:tc>
          <w:tcPr>
            <w:tcW w:w="2407" w:type="dxa"/>
          </w:tcPr>
          <w:p w14:paraId="00000008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</w:t>
            </w:r>
          </w:p>
        </w:tc>
        <w:tc>
          <w:tcPr>
            <w:tcW w:w="2407" w:type="dxa"/>
          </w:tcPr>
          <w:p w14:paraId="00000009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</w:tr>
      <w:tr w:rsidR="0021042D" w14:paraId="65A631EC" w14:textId="77777777">
        <w:tc>
          <w:tcPr>
            <w:tcW w:w="2407" w:type="dxa"/>
          </w:tcPr>
          <w:p w14:paraId="0000000A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Lydighed, konkurrence</w:t>
            </w:r>
          </w:p>
        </w:tc>
        <w:tc>
          <w:tcPr>
            <w:tcW w:w="2407" w:type="dxa"/>
          </w:tcPr>
          <w:p w14:paraId="0000000B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0C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0D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33D61F40" w14:textId="77777777">
        <w:tc>
          <w:tcPr>
            <w:tcW w:w="2407" w:type="dxa"/>
          </w:tcPr>
          <w:p w14:paraId="0000000E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Lydighed, begynder</w:t>
            </w:r>
          </w:p>
        </w:tc>
        <w:tc>
          <w:tcPr>
            <w:tcW w:w="2407" w:type="dxa"/>
          </w:tcPr>
          <w:p w14:paraId="0000000F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0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1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38799F09" w14:textId="77777777">
        <w:tc>
          <w:tcPr>
            <w:tcW w:w="2407" w:type="dxa"/>
          </w:tcPr>
          <w:p w14:paraId="00000012" w14:textId="77777777" w:rsidR="0021042D" w:rsidRDefault="00684C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Unghunde</w:t>
            </w:r>
            <w:proofErr w:type="spellEnd"/>
          </w:p>
        </w:tc>
        <w:tc>
          <w:tcPr>
            <w:tcW w:w="2407" w:type="dxa"/>
          </w:tcPr>
          <w:p w14:paraId="00000013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4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5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2CD6EC5F" w14:textId="77777777">
        <w:tc>
          <w:tcPr>
            <w:tcW w:w="2407" w:type="dxa"/>
          </w:tcPr>
          <w:p w14:paraId="00000016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Hvalpehold</w:t>
            </w:r>
          </w:p>
        </w:tc>
        <w:tc>
          <w:tcPr>
            <w:tcW w:w="2407" w:type="dxa"/>
          </w:tcPr>
          <w:p w14:paraId="00000017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8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9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4C36B2A8" w14:textId="77777777">
        <w:tc>
          <w:tcPr>
            <w:tcW w:w="2407" w:type="dxa"/>
          </w:tcPr>
          <w:p w14:paraId="0000001A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Agility, begynder og øvet</w:t>
            </w:r>
          </w:p>
        </w:tc>
        <w:tc>
          <w:tcPr>
            <w:tcW w:w="2407" w:type="dxa"/>
          </w:tcPr>
          <w:p w14:paraId="0000001B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C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1D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6970AF12" w14:textId="77777777">
        <w:tc>
          <w:tcPr>
            <w:tcW w:w="2407" w:type="dxa"/>
          </w:tcPr>
          <w:p w14:paraId="0000001E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Agility, konkurrence</w:t>
            </w:r>
          </w:p>
        </w:tc>
        <w:tc>
          <w:tcPr>
            <w:tcW w:w="2407" w:type="dxa"/>
          </w:tcPr>
          <w:p w14:paraId="0000001F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0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1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22F92FCA" w14:textId="77777777">
        <w:tc>
          <w:tcPr>
            <w:tcW w:w="2407" w:type="dxa"/>
          </w:tcPr>
          <w:p w14:paraId="00000022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</w:t>
            </w:r>
          </w:p>
        </w:tc>
        <w:tc>
          <w:tcPr>
            <w:tcW w:w="2407" w:type="dxa"/>
          </w:tcPr>
          <w:p w14:paraId="00000023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4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5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4CAB2196" w14:textId="77777777">
        <w:tc>
          <w:tcPr>
            <w:tcW w:w="2407" w:type="dxa"/>
          </w:tcPr>
          <w:p w14:paraId="00000026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Hoopers begynder</w:t>
            </w:r>
          </w:p>
        </w:tc>
        <w:tc>
          <w:tcPr>
            <w:tcW w:w="2407" w:type="dxa"/>
          </w:tcPr>
          <w:p w14:paraId="00000027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8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9" w14:textId="77777777" w:rsidR="0021042D" w:rsidRDefault="0021042D">
            <w:pPr>
              <w:rPr>
                <w:sz w:val="24"/>
                <w:szCs w:val="24"/>
              </w:rPr>
            </w:pPr>
          </w:p>
        </w:tc>
      </w:tr>
      <w:tr w:rsidR="0021042D" w14:paraId="5C346316" w14:textId="77777777">
        <w:tc>
          <w:tcPr>
            <w:tcW w:w="2407" w:type="dxa"/>
          </w:tcPr>
          <w:p w14:paraId="0000002A" w14:textId="77777777" w:rsidR="0021042D" w:rsidRDefault="006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Hoopers øvet</w:t>
            </w:r>
          </w:p>
        </w:tc>
        <w:tc>
          <w:tcPr>
            <w:tcW w:w="2407" w:type="dxa"/>
          </w:tcPr>
          <w:p w14:paraId="0000002B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C" w14:textId="77777777" w:rsidR="0021042D" w:rsidRDefault="0021042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00002D" w14:textId="77777777" w:rsidR="0021042D" w:rsidRDefault="0021042D">
            <w:pPr>
              <w:rPr>
                <w:sz w:val="24"/>
                <w:szCs w:val="24"/>
              </w:rPr>
            </w:pPr>
          </w:p>
        </w:tc>
      </w:tr>
    </w:tbl>
    <w:p w14:paraId="0000002E" w14:textId="77777777" w:rsidR="0021042D" w:rsidRDefault="0021042D">
      <w:pPr>
        <w:rPr>
          <w:sz w:val="28"/>
          <w:szCs w:val="28"/>
        </w:rPr>
      </w:pPr>
    </w:p>
    <w:sectPr w:rsidR="0021042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16ED" w14:textId="77777777" w:rsidR="00000000" w:rsidRDefault="00684C65">
      <w:pPr>
        <w:spacing w:after="0" w:line="240" w:lineRule="auto"/>
      </w:pPr>
      <w:r>
        <w:separator/>
      </w:r>
    </w:p>
  </w:endnote>
  <w:endnote w:type="continuationSeparator" w:id="0">
    <w:p w14:paraId="4CF933EA" w14:textId="77777777" w:rsidR="00000000" w:rsidRDefault="0068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rganSnLining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1042D" w:rsidRDefault="00684C65">
    <w:pPr>
      <w:spacing w:after="0" w:line="240" w:lineRule="auto"/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</w:pPr>
    <w:proofErr w:type="spellStart"/>
    <w:r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  <w:t>DcH</w:t>
    </w:r>
    <w:proofErr w:type="spellEnd"/>
    <w:r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  <w:t>-Gi</w:t>
    </w:r>
    <w:r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  <w:t>ve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A655D8" wp14:editId="67381E67">
          <wp:simplePos x="0" y="0"/>
          <wp:positionH relativeFrom="column">
            <wp:posOffset>4975860</wp:posOffset>
          </wp:positionH>
          <wp:positionV relativeFrom="paragraph">
            <wp:posOffset>-254633</wp:posOffset>
          </wp:positionV>
          <wp:extent cx="1648460" cy="121539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1" w14:textId="77777777" w:rsidR="0021042D" w:rsidRDefault="00684C65">
    <w:pP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Formand</w:t>
    </w:r>
  </w:p>
  <w:p w14:paraId="00000032" w14:textId="77777777" w:rsidR="0021042D" w:rsidRDefault="00684C65">
    <w:pP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Emily </w:t>
    </w:r>
    <w:proofErr w:type="spellStart"/>
    <w:r>
      <w:rPr>
        <w:color w:val="000000"/>
        <w:sz w:val="16"/>
        <w:szCs w:val="16"/>
      </w:rPr>
      <w:t>Kew</w:t>
    </w:r>
    <w:proofErr w:type="spellEnd"/>
  </w:p>
  <w:p w14:paraId="00000033" w14:textId="77777777" w:rsidR="0021042D" w:rsidRDefault="00684C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Telefonnummer: 31 51 54 14 </w:t>
    </w:r>
  </w:p>
  <w:p w14:paraId="00000034" w14:textId="77777777" w:rsidR="0021042D" w:rsidRDefault="00684C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  <w:sz w:val="16"/>
        <w:szCs w:val="16"/>
      </w:rPr>
      <w:t>Mailadresse: emilykew99@gmail.com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9D87" w14:textId="77777777" w:rsidR="00000000" w:rsidRDefault="00684C65">
      <w:pPr>
        <w:spacing w:after="0" w:line="240" w:lineRule="auto"/>
      </w:pPr>
      <w:r>
        <w:separator/>
      </w:r>
    </w:p>
  </w:footnote>
  <w:footnote w:type="continuationSeparator" w:id="0">
    <w:p w14:paraId="61D7CFDA" w14:textId="77777777" w:rsidR="00000000" w:rsidRDefault="0068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1042D" w:rsidRDefault="00684C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7757"/>
      </w:tabs>
      <w:spacing w:after="0" w:line="240" w:lineRule="auto"/>
      <w:rPr>
        <w:color w:val="000000"/>
      </w:rPr>
    </w:pPr>
    <w:r>
      <w:rPr>
        <w:b/>
        <w:color w:val="000000"/>
        <w:sz w:val="40"/>
        <w:szCs w:val="40"/>
      </w:rPr>
      <w:t xml:space="preserve">TRÆNERMØDE D. </w:t>
    </w:r>
    <w:r>
      <w:rPr>
        <w:b/>
        <w:sz w:val="40"/>
        <w:szCs w:val="40"/>
      </w:rPr>
      <w:t>23</w:t>
    </w:r>
    <w:r>
      <w:rPr>
        <w:b/>
        <w:color w:val="000000"/>
        <w:sz w:val="40"/>
        <w:szCs w:val="40"/>
      </w:rPr>
      <w:t xml:space="preserve">. </w:t>
    </w:r>
    <w:r>
      <w:rPr>
        <w:b/>
        <w:sz w:val="40"/>
        <w:szCs w:val="40"/>
      </w:rPr>
      <w:t>August</w:t>
    </w:r>
    <w:r>
      <w:rPr>
        <w:b/>
        <w:color w:val="000000"/>
        <w:sz w:val="40"/>
        <w:szCs w:val="40"/>
      </w:rPr>
      <w:t xml:space="preserve"> 202</w:t>
    </w:r>
    <w:r>
      <w:rPr>
        <w:b/>
        <w:sz w:val="40"/>
        <w:szCs w:val="40"/>
      </w:rPr>
      <w:t>1</w:t>
    </w:r>
    <w:r>
      <w:rPr>
        <w:b/>
        <w:color w:val="000000"/>
        <w:sz w:val="40"/>
        <w:szCs w:val="40"/>
      </w:rPr>
      <w:br/>
    </w:r>
    <w:r>
      <w:rPr>
        <w:b/>
        <w:color w:val="000000"/>
        <w:sz w:val="40"/>
        <w:szCs w:val="40"/>
      </w:rPr>
      <w:br/>
    </w:r>
    <w:r>
      <w:rPr>
        <w:i/>
        <w:color w:val="000000"/>
        <w:sz w:val="24"/>
        <w:szCs w:val="24"/>
      </w:rPr>
      <w:t xml:space="preserve">Deltagere: Dorthe Rix, Winnie Ahrensberg, Ejnar Eskesen, Kent Kristensen, Janne B. Kristensen, Emily </w:t>
    </w:r>
    <w:proofErr w:type="spellStart"/>
    <w:r>
      <w:rPr>
        <w:i/>
        <w:color w:val="000000"/>
        <w:sz w:val="24"/>
        <w:szCs w:val="24"/>
      </w:rPr>
      <w:t>Kew</w:t>
    </w:r>
    <w:proofErr w:type="spellEnd"/>
    <w:r>
      <w:rPr>
        <w:i/>
        <w:color w:val="000000"/>
        <w:sz w:val="24"/>
        <w:szCs w:val="24"/>
      </w:rPr>
      <w:t xml:space="preserve">, Natalie </w:t>
    </w:r>
    <w:proofErr w:type="spellStart"/>
    <w:r>
      <w:rPr>
        <w:i/>
        <w:color w:val="000000"/>
        <w:sz w:val="24"/>
        <w:szCs w:val="24"/>
      </w:rPr>
      <w:t>Kew</w:t>
    </w:r>
    <w:proofErr w:type="spellEnd"/>
    <w:r>
      <w:rPr>
        <w:i/>
        <w:color w:val="000000"/>
        <w:sz w:val="24"/>
        <w:szCs w:val="24"/>
      </w:rPr>
      <w:t xml:space="preserve">, Anne </w:t>
    </w:r>
    <w:proofErr w:type="spellStart"/>
    <w:r>
      <w:rPr>
        <w:i/>
        <w:color w:val="000000"/>
        <w:sz w:val="24"/>
        <w:szCs w:val="24"/>
      </w:rPr>
      <w:t>Kew</w:t>
    </w:r>
    <w:proofErr w:type="spellEnd"/>
    <w:r>
      <w:rPr>
        <w:i/>
        <w:color w:val="000000"/>
        <w:sz w:val="24"/>
        <w:szCs w:val="24"/>
      </w:rPr>
      <w:t xml:space="preserve">, Poul J. Rasmussen, Pernille Anna Knudsen, Rikke Bækgaard, Susanne Kjær, Sarah Jessen og Susanne </w:t>
    </w:r>
    <w:proofErr w:type="spellStart"/>
    <w:r>
      <w:rPr>
        <w:i/>
        <w:color w:val="000000"/>
        <w:sz w:val="24"/>
        <w:szCs w:val="24"/>
      </w:rPr>
      <w:t>Rødtness</w:t>
    </w:r>
    <w:proofErr w:type="spellEnd"/>
    <w:r>
      <w:rPr>
        <w:i/>
        <w:color w:val="000000"/>
        <w:sz w:val="24"/>
        <w:szCs w:val="24"/>
      </w:rPr>
      <w:br/>
    </w:r>
    <w:r>
      <w:rPr>
        <w:i/>
        <w:color w:val="000000"/>
        <w:sz w:val="24"/>
        <w:szCs w:val="24"/>
      </w:rPr>
      <w:br/>
      <w:t>Afbud fra: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54D737" wp14:editId="42D11F30">
          <wp:simplePos x="0" y="0"/>
          <wp:positionH relativeFrom="column">
            <wp:posOffset>5058410</wp:posOffset>
          </wp:positionH>
          <wp:positionV relativeFrom="paragraph">
            <wp:posOffset>-449579</wp:posOffset>
          </wp:positionV>
          <wp:extent cx="1426845" cy="169799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67D"/>
    <w:multiLevelType w:val="multilevel"/>
    <w:tmpl w:val="3FD08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2D"/>
    <w:rsid w:val="0021042D"/>
    <w:rsid w:val="006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C178-2E1E-4D40-8164-5B7073E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3C"/>
  </w:style>
  <w:style w:type="paragraph" w:styleId="Footer">
    <w:name w:val="footer"/>
    <w:basedOn w:val="Normal"/>
    <w:link w:val="FooterChar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3C"/>
  </w:style>
  <w:style w:type="paragraph" w:styleId="BalloonText">
    <w:name w:val="Balloon Text"/>
    <w:basedOn w:val="Normal"/>
    <w:link w:val="BalloonTextChar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CBF"/>
    <w:pPr>
      <w:ind w:left="720"/>
      <w:contextualSpacing/>
    </w:pPr>
    <w:rPr>
      <w:rFonts w:cs="Times New Roman"/>
    </w:rPr>
  </w:style>
  <w:style w:type="character" w:styleId="Strong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2EE6"/>
    <w:pPr>
      <w:spacing w:after="0" w:line="240" w:lineRule="auto"/>
    </w:pPr>
  </w:style>
  <w:style w:type="table" w:styleId="TableGrid">
    <w:name w:val="Table Grid"/>
    <w:basedOn w:val="TableNormal"/>
    <w:uiPriority w:val="59"/>
    <w:rsid w:val="0093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ZflPzOseah4jnDfTRyeJxQGgw==">AMUW2mVQWUnJdlWuYT0H/mcsr+HIcfFEZch8JoxFLd2M7tuPPkDAd3SPI2DsUArZ7dKe2W9bo8JZboE/JR+Fi8SJ8/trz2QxcVJP1qsWWgLJGUfLI23s7/4=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447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D.Christensen</dc:creator>
  <cp:lastModifiedBy>Winnie Ahrensberg</cp:lastModifiedBy>
  <cp:revision>2</cp:revision>
  <dcterms:created xsi:type="dcterms:W3CDTF">2021-08-04T12:06:00Z</dcterms:created>
  <dcterms:modified xsi:type="dcterms:W3CDTF">2021-08-04T12:06:00Z</dcterms:modified>
</cp:coreProperties>
</file>